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B8" w:rsidRDefault="00B615B8" w:rsidP="00696B2A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UPOZORNĚNÍ!</w:t>
      </w:r>
    </w:p>
    <w:p w:rsidR="000F5C2F" w:rsidRPr="00B615B8" w:rsidRDefault="00696B2A" w:rsidP="00696B2A">
      <w:pPr>
        <w:pStyle w:val="Bezmezer"/>
        <w:rPr>
          <w:rFonts w:ascii="Times New Roman" w:hAnsi="Times New Roman" w:cs="Times New Roman"/>
          <w:b/>
          <w:i/>
          <w:sz w:val="32"/>
          <w:szCs w:val="32"/>
        </w:rPr>
      </w:pPr>
      <w:r w:rsidRPr="00B615B8">
        <w:rPr>
          <w:rFonts w:ascii="Times New Roman" w:hAnsi="Times New Roman" w:cs="Times New Roman"/>
          <w:b/>
          <w:i/>
          <w:sz w:val="32"/>
          <w:szCs w:val="32"/>
        </w:rPr>
        <w:t>Farnost zahájila opravu fasády kostela ve Velkých Heralticích</w:t>
      </w:r>
    </w:p>
    <w:p w:rsidR="00696B2A" w:rsidRDefault="00696B2A" w:rsidP="00696B2A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</w:p>
    <w:p w:rsidR="00700800" w:rsidRPr="00B615B8" w:rsidRDefault="00700800" w:rsidP="00700800">
      <w:pPr>
        <w:pStyle w:val="Bezmezer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5B8">
        <w:rPr>
          <w:rFonts w:ascii="Times New Roman" w:hAnsi="Times New Roman" w:cs="Times New Roman"/>
          <w:i/>
          <w:sz w:val="28"/>
          <w:szCs w:val="28"/>
        </w:rPr>
        <w:t>Z důvodu opravy kostela bychom chtěli upozornit občany, kteří navštěvují hřbitov, že hlavní brána hřbitova je z důvodu rekonstrukce kostela „UZAVŘENA“ a je nutné použít zadní bránu hřbitova.</w:t>
      </w:r>
    </w:p>
    <w:p w:rsidR="00700800" w:rsidRPr="00B615B8" w:rsidRDefault="00700800" w:rsidP="00700800">
      <w:pPr>
        <w:pStyle w:val="Bezmezer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5B8">
        <w:rPr>
          <w:rFonts w:ascii="Times New Roman" w:hAnsi="Times New Roman" w:cs="Times New Roman"/>
          <w:i/>
          <w:sz w:val="28"/>
          <w:szCs w:val="28"/>
        </w:rPr>
        <w:t>Děkujeme občanům za pochopení.</w:t>
      </w:r>
    </w:p>
    <w:p w:rsidR="00C06745" w:rsidRDefault="00C06745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6745" w:rsidRDefault="00B615B8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824497" cy="3882997"/>
            <wp:effectExtent l="0" t="0" r="5080" b="3810"/>
            <wp:docPr id="1" name="Obrázek 1" descr="C:\Users\Obec Velke Heraltice\AppData\Local\Microsoft\Windows\INetCache\Content.Word\k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Velke Heraltice\AppData\Local\Microsoft\Windows\INetCache\Content.Word\kos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79" cy="38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B8" w:rsidRDefault="00B615B8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5B8" w:rsidRDefault="00B615B8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5B8" w:rsidRDefault="00B615B8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5B8" w:rsidRPr="00B615B8" w:rsidRDefault="00B615B8" w:rsidP="00700800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B615B8" w:rsidRDefault="00B615B8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15B8" w:rsidRDefault="00B615B8" w:rsidP="00700800">
      <w:pPr>
        <w:pStyle w:val="Bezmezer"/>
        <w:jc w:val="both"/>
        <w:rPr>
          <w:noProof/>
          <w:lang w:eastAsia="cs-CZ"/>
        </w:rPr>
      </w:pPr>
    </w:p>
    <w:p w:rsidR="00B615B8" w:rsidRDefault="00B615B8" w:rsidP="00700800">
      <w:pPr>
        <w:pStyle w:val="Bezmezer"/>
        <w:jc w:val="both"/>
        <w:rPr>
          <w:noProof/>
          <w:lang w:eastAsia="cs-CZ"/>
        </w:rPr>
      </w:pPr>
    </w:p>
    <w:p w:rsidR="00B615B8" w:rsidRPr="00700800" w:rsidRDefault="00B615B8" w:rsidP="00700800">
      <w:pPr>
        <w:pStyle w:val="Bezmezer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615B8" w:rsidRPr="0070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A"/>
    <w:rsid w:val="00116F56"/>
    <w:rsid w:val="00165BCF"/>
    <w:rsid w:val="002E57DA"/>
    <w:rsid w:val="00486631"/>
    <w:rsid w:val="00696B2A"/>
    <w:rsid w:val="00700800"/>
    <w:rsid w:val="00831A2A"/>
    <w:rsid w:val="008C2EE0"/>
    <w:rsid w:val="00B615B8"/>
    <w:rsid w:val="00C06745"/>
    <w:rsid w:val="00C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37F3-4470-4524-B60A-B7735402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6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Zechová</dc:creator>
  <cp:keywords/>
  <dc:description/>
  <cp:lastModifiedBy>Obec Velké Heraltice</cp:lastModifiedBy>
  <cp:revision>2</cp:revision>
  <dcterms:created xsi:type="dcterms:W3CDTF">2017-04-07T05:30:00Z</dcterms:created>
  <dcterms:modified xsi:type="dcterms:W3CDTF">2017-04-07T05:30:00Z</dcterms:modified>
</cp:coreProperties>
</file>